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7B" w:rsidRPr="00072298" w:rsidRDefault="00DE5FFD" w:rsidP="00BB1D7B">
      <w:pPr>
        <w:rPr>
          <w:rFonts w:ascii="Book Antiqua" w:hAnsi="Book Antiqua"/>
          <w:b/>
          <w:color w:val="000000" w:themeColor="text1"/>
          <w:szCs w:val="21"/>
        </w:rPr>
      </w:pPr>
      <w:r w:rsidRPr="00072298">
        <w:rPr>
          <w:rFonts w:ascii="Book Antiqua" w:hAnsi="Book Antiqua"/>
          <w:b/>
          <w:color w:val="000000" w:themeColor="text1"/>
          <w:szCs w:val="21"/>
        </w:rPr>
        <w:t xml:space="preserve"> </w:t>
      </w:r>
      <w:r w:rsidR="00BB1D7B" w:rsidRPr="00072298">
        <w:rPr>
          <w:rFonts w:ascii="Book Antiqua" w:hAnsi="Book Antiqua"/>
          <w:b/>
          <w:color w:val="000000" w:themeColor="text1"/>
          <w:szCs w:val="21"/>
        </w:rPr>
        <w:t>(GMSCM Exchange Program) Application for exchange in Montreal – 201</w:t>
      </w:r>
      <w:r w:rsidR="005C1BCE">
        <w:rPr>
          <w:rFonts w:ascii="Book Antiqua" w:hAnsi="Book Antiqua"/>
          <w:b/>
          <w:color w:val="000000" w:themeColor="text1"/>
          <w:szCs w:val="21"/>
        </w:rPr>
        <w:t>6</w:t>
      </w:r>
      <w:r w:rsidR="00BB1D7B" w:rsidRPr="00072298">
        <w:rPr>
          <w:rFonts w:ascii="Book Antiqua" w:hAnsi="Book Antiqua"/>
          <w:b/>
          <w:color w:val="000000" w:themeColor="text1"/>
          <w:szCs w:val="21"/>
        </w:rPr>
        <w:t xml:space="preserve"> </w:t>
      </w:r>
      <w:r w:rsidR="005C1BCE">
        <w:rPr>
          <w:rFonts w:ascii="Book Antiqua" w:hAnsi="Book Antiqua"/>
          <w:b/>
          <w:color w:val="000000" w:themeColor="text1"/>
          <w:szCs w:val="21"/>
        </w:rPr>
        <w:t>Fall</w:t>
      </w:r>
    </w:p>
    <w:p w:rsidR="00AC7235" w:rsidRPr="00072298" w:rsidRDefault="00AC7235" w:rsidP="00AC7235">
      <w:pPr>
        <w:rPr>
          <w:rFonts w:ascii="Book Antiqua" w:hAnsi="Book Antiqua"/>
          <w:color w:val="000000" w:themeColor="text1"/>
          <w:szCs w:val="21"/>
        </w:rPr>
      </w:pPr>
    </w:p>
    <w:p w:rsidR="00AC7235" w:rsidRPr="00072298" w:rsidRDefault="00DE5FFD" w:rsidP="00DE5FFD">
      <w:pPr>
        <w:rPr>
          <w:rFonts w:ascii="Book Antiqua" w:hAnsi="Book Antiqua"/>
          <w:color w:val="000000" w:themeColor="text1"/>
          <w:szCs w:val="21"/>
        </w:rPr>
      </w:pPr>
      <w:r w:rsidRPr="00072298">
        <w:rPr>
          <w:rFonts w:ascii="Book Antiqua" w:hAnsi="Book Antiqua"/>
          <w:color w:val="000000" w:themeColor="text1"/>
          <w:szCs w:val="21"/>
        </w:rPr>
        <w:t>The</w:t>
      </w:r>
      <w:r w:rsidR="009C1076" w:rsidRPr="00072298">
        <w:rPr>
          <w:rFonts w:ascii="Book Antiqua" w:hAnsi="Book Antiqua"/>
          <w:color w:val="000000" w:themeColor="text1"/>
          <w:szCs w:val="21"/>
        </w:rPr>
        <w:t xml:space="preserve"> Global </w:t>
      </w:r>
      <w:r w:rsidRPr="00072298">
        <w:rPr>
          <w:rFonts w:ascii="Book Antiqua" w:hAnsi="Book Antiqua"/>
          <w:color w:val="000000" w:themeColor="text1"/>
          <w:szCs w:val="21"/>
        </w:rPr>
        <w:t>Manufacturing and</w:t>
      </w:r>
      <w:r w:rsidR="009C1076" w:rsidRPr="00072298">
        <w:rPr>
          <w:rFonts w:ascii="Book Antiqua" w:hAnsi="Book Antiqua"/>
          <w:color w:val="000000" w:themeColor="text1"/>
          <w:szCs w:val="21"/>
        </w:rPr>
        <w:t xml:space="preserve"> Supply Chain Management</w:t>
      </w:r>
      <w:r w:rsidRPr="00072298">
        <w:rPr>
          <w:rFonts w:ascii="Book Antiqua" w:hAnsi="Book Antiqua"/>
          <w:color w:val="000000" w:themeColor="text1"/>
          <w:szCs w:val="21"/>
        </w:rPr>
        <w:t xml:space="preserve"> (GMSCM)</w:t>
      </w:r>
      <w:r w:rsidR="009C1076" w:rsidRPr="00072298">
        <w:rPr>
          <w:rFonts w:ascii="Book Antiqua" w:hAnsi="Book Antiqua"/>
          <w:color w:val="000000" w:themeColor="text1"/>
          <w:szCs w:val="21"/>
        </w:rPr>
        <w:t xml:space="preserve"> Program is going to</w:t>
      </w:r>
      <w:r w:rsidR="00AF0D51" w:rsidRPr="00072298">
        <w:rPr>
          <w:rFonts w:ascii="Book Antiqua" w:hAnsi="Book Antiqua"/>
          <w:color w:val="000000" w:themeColor="text1"/>
          <w:szCs w:val="21"/>
        </w:rPr>
        <w:t xml:space="preserve"> nominate </w:t>
      </w:r>
      <w:r w:rsidR="00AF0D51" w:rsidRPr="00175C57">
        <w:rPr>
          <w:rFonts w:ascii="Book Antiqua" w:hAnsi="Book Antiqua"/>
          <w:color w:val="000000" w:themeColor="text1"/>
          <w:szCs w:val="21"/>
          <w:highlight w:val="yellow"/>
        </w:rPr>
        <w:t>up to 5</w:t>
      </w:r>
      <w:r w:rsidR="00477954" w:rsidRPr="00072298">
        <w:rPr>
          <w:rFonts w:ascii="Book Antiqua" w:hAnsi="Book Antiqua"/>
          <w:color w:val="000000" w:themeColor="text1"/>
          <w:szCs w:val="21"/>
        </w:rPr>
        <w:t xml:space="preserve"> GMSCM program students for one </w:t>
      </w:r>
      <w:r w:rsidR="00764FEC" w:rsidRPr="00072298">
        <w:rPr>
          <w:rFonts w:ascii="Book Antiqua" w:hAnsi="Book Antiqua"/>
          <w:color w:val="000000" w:themeColor="text1"/>
          <w:szCs w:val="21"/>
        </w:rPr>
        <w:t>term</w:t>
      </w:r>
      <w:r w:rsidR="00AF0D51" w:rsidRPr="00072298">
        <w:rPr>
          <w:rFonts w:ascii="Book Antiqua" w:hAnsi="Book Antiqua"/>
          <w:color w:val="000000" w:themeColor="text1"/>
          <w:szCs w:val="21"/>
        </w:rPr>
        <w:t xml:space="preserve"> exchange to McGill University. </w:t>
      </w:r>
      <w:r w:rsidR="00FE70E2" w:rsidRPr="00072298">
        <w:rPr>
          <w:rFonts w:ascii="Book Antiqua" w:hAnsi="Book Antiqua"/>
          <w:color w:val="000000" w:themeColor="text1"/>
          <w:szCs w:val="21"/>
        </w:rPr>
        <w:t xml:space="preserve">Students have to select two courses in Montréal. </w:t>
      </w:r>
      <w:r w:rsidR="00AF0D51" w:rsidRPr="00072298">
        <w:rPr>
          <w:rFonts w:ascii="Book Antiqua" w:hAnsi="Book Antiqua"/>
          <w:color w:val="000000" w:themeColor="text1"/>
          <w:szCs w:val="21"/>
          <w:highlight w:val="yellow"/>
        </w:rPr>
        <w:t xml:space="preserve">The duration will be from </w:t>
      </w:r>
      <w:r w:rsidR="005E1429" w:rsidRPr="00072298">
        <w:rPr>
          <w:rFonts w:ascii="Book Antiqua" w:hAnsi="Book Antiqua"/>
          <w:color w:val="000000" w:themeColor="text1"/>
          <w:szCs w:val="21"/>
          <w:highlight w:val="yellow"/>
        </w:rPr>
        <w:t>Sep. 2016</w:t>
      </w:r>
      <w:r w:rsidR="00AF0D51" w:rsidRPr="00072298">
        <w:rPr>
          <w:rFonts w:ascii="Book Antiqua" w:hAnsi="Book Antiqua"/>
          <w:color w:val="000000" w:themeColor="text1"/>
          <w:szCs w:val="21"/>
          <w:highlight w:val="yellow"/>
        </w:rPr>
        <w:t xml:space="preserve"> to</w:t>
      </w:r>
      <w:r w:rsidR="005E1429" w:rsidRPr="00072298">
        <w:rPr>
          <w:rFonts w:ascii="Book Antiqua" w:hAnsi="Book Antiqua"/>
          <w:color w:val="000000" w:themeColor="text1"/>
          <w:szCs w:val="21"/>
          <w:highlight w:val="yellow"/>
        </w:rPr>
        <w:t xml:space="preserve"> Jan. 2017</w:t>
      </w:r>
      <w:r w:rsidR="00AF0D51" w:rsidRPr="00072298">
        <w:rPr>
          <w:rFonts w:ascii="Book Antiqua" w:hAnsi="Book Antiqua"/>
          <w:color w:val="000000" w:themeColor="text1"/>
          <w:szCs w:val="21"/>
          <w:highlight w:val="yellow"/>
        </w:rPr>
        <w:t>.</w:t>
      </w:r>
      <w:r w:rsidR="00AF0D51" w:rsidRPr="00072298">
        <w:rPr>
          <w:rFonts w:ascii="Book Antiqua" w:hAnsi="Book Antiqua"/>
          <w:color w:val="000000" w:themeColor="text1"/>
          <w:szCs w:val="21"/>
        </w:rPr>
        <w:t xml:space="preserve"> </w:t>
      </w:r>
      <w:r w:rsidR="00800358" w:rsidRPr="00072298">
        <w:rPr>
          <w:rFonts w:ascii="Book Antiqua" w:hAnsi="Book Antiqua"/>
          <w:color w:val="000000" w:themeColor="text1"/>
          <w:szCs w:val="21"/>
        </w:rPr>
        <w:t xml:space="preserve">Students participating in exchanges will be responsible for </w:t>
      </w:r>
      <w:r w:rsidR="00FE70E2" w:rsidRPr="00072298">
        <w:rPr>
          <w:rFonts w:ascii="Book Antiqua" w:hAnsi="Book Antiqua"/>
          <w:color w:val="000000" w:themeColor="text1"/>
          <w:szCs w:val="21"/>
        </w:rPr>
        <w:t>800 CAD administration fee</w:t>
      </w:r>
      <w:r w:rsidR="00477954" w:rsidRPr="00072298">
        <w:rPr>
          <w:rFonts w:ascii="Book Antiqua" w:hAnsi="Book Antiqua"/>
          <w:color w:val="000000" w:themeColor="text1"/>
          <w:szCs w:val="21"/>
        </w:rPr>
        <w:t>s</w:t>
      </w:r>
      <w:r w:rsidR="00FE70E2" w:rsidRPr="00072298">
        <w:rPr>
          <w:rFonts w:ascii="Book Antiqua" w:hAnsi="Book Antiqua"/>
          <w:color w:val="000000" w:themeColor="text1"/>
          <w:szCs w:val="21"/>
        </w:rPr>
        <w:t xml:space="preserve">, </w:t>
      </w:r>
      <w:r w:rsidR="00800358" w:rsidRPr="00072298">
        <w:rPr>
          <w:rFonts w:ascii="Book Antiqua" w:hAnsi="Book Antiqua"/>
          <w:color w:val="000000" w:themeColor="text1"/>
          <w:szCs w:val="21"/>
        </w:rPr>
        <w:t>the cost o</w:t>
      </w:r>
      <w:r w:rsidR="00FE70E2" w:rsidRPr="00072298">
        <w:rPr>
          <w:rFonts w:ascii="Book Antiqua" w:hAnsi="Book Antiqua"/>
          <w:color w:val="000000" w:themeColor="text1"/>
          <w:szCs w:val="21"/>
        </w:rPr>
        <w:t xml:space="preserve">f their airfares, accommodation, insurance </w:t>
      </w:r>
      <w:r w:rsidR="00800358" w:rsidRPr="00072298">
        <w:rPr>
          <w:rFonts w:ascii="Book Antiqua" w:hAnsi="Book Antiqua"/>
          <w:color w:val="000000" w:themeColor="text1"/>
          <w:szCs w:val="21"/>
        </w:rPr>
        <w:t>and other personal expenses</w:t>
      </w:r>
      <w:r w:rsidR="00477954" w:rsidRPr="00072298">
        <w:rPr>
          <w:rFonts w:ascii="Book Antiqua" w:hAnsi="Book Antiqua"/>
          <w:color w:val="000000" w:themeColor="text1"/>
          <w:szCs w:val="21"/>
        </w:rPr>
        <w:t xml:space="preserve"> except tuition fees</w:t>
      </w:r>
      <w:r w:rsidR="00491F53" w:rsidRPr="00072298">
        <w:rPr>
          <w:rFonts w:ascii="Book Antiqua" w:hAnsi="Book Antiqua"/>
          <w:color w:val="000000" w:themeColor="text1"/>
          <w:szCs w:val="21"/>
        </w:rPr>
        <w:t>, and they get mutual recognition of credits</w:t>
      </w:r>
      <w:r w:rsidR="00800358" w:rsidRPr="00072298">
        <w:rPr>
          <w:rFonts w:ascii="Book Antiqua" w:hAnsi="Book Antiqua"/>
          <w:color w:val="000000" w:themeColor="text1"/>
          <w:szCs w:val="21"/>
        </w:rPr>
        <w:t xml:space="preserve">. </w:t>
      </w:r>
    </w:p>
    <w:p w:rsidR="00AC7235" w:rsidRPr="00072298" w:rsidRDefault="00AC7235" w:rsidP="00AC7235">
      <w:pPr>
        <w:rPr>
          <w:rFonts w:ascii="Book Antiqua" w:hAnsi="Book Antiqua"/>
          <w:color w:val="000000" w:themeColor="text1"/>
          <w:szCs w:val="21"/>
        </w:rPr>
      </w:pPr>
      <w:bookmarkStart w:id="0" w:name="_GoBack"/>
      <w:bookmarkEnd w:id="0"/>
    </w:p>
    <w:p w:rsidR="006C04BF" w:rsidRPr="00072298" w:rsidRDefault="006C04BF" w:rsidP="00AC7235">
      <w:pPr>
        <w:rPr>
          <w:rFonts w:ascii="Book Antiqua" w:hAnsi="Book Antiqua"/>
          <w:color w:val="000000" w:themeColor="text1"/>
          <w:szCs w:val="21"/>
        </w:rPr>
      </w:pPr>
    </w:p>
    <w:p w:rsidR="008D1FBE" w:rsidRDefault="00AA633D" w:rsidP="00131B49">
      <w:pPr>
        <w:rPr>
          <w:rFonts w:ascii="Book Antiqua" w:hAnsi="Book Antiqua"/>
          <w:color w:val="000000" w:themeColor="text1"/>
          <w:szCs w:val="21"/>
        </w:rPr>
      </w:pPr>
      <w:bookmarkStart w:id="1" w:name="OLE_LINK1"/>
      <w:r w:rsidRPr="00072298">
        <w:rPr>
          <w:rFonts w:ascii="Book Antiqua" w:hAnsi="Book Antiqua"/>
          <w:color w:val="000000" w:themeColor="text1"/>
          <w:szCs w:val="21"/>
          <w:highlight w:val="yellow"/>
        </w:rPr>
        <w:t>Target</w:t>
      </w:r>
      <w:r w:rsidR="00477954" w:rsidRPr="00072298">
        <w:rPr>
          <w:rFonts w:ascii="Book Antiqua" w:hAnsi="Book Antiqua"/>
          <w:color w:val="000000" w:themeColor="text1"/>
          <w:szCs w:val="21"/>
          <w:highlight w:val="yellow"/>
        </w:rPr>
        <w:t>ed</w:t>
      </w:r>
      <w:r w:rsidRPr="00072298">
        <w:rPr>
          <w:rFonts w:ascii="Book Antiqua" w:hAnsi="Book Antiqua"/>
          <w:color w:val="000000" w:themeColor="text1"/>
          <w:szCs w:val="21"/>
          <w:highlight w:val="yellow"/>
        </w:rPr>
        <w:t xml:space="preserve"> Applicants:</w:t>
      </w:r>
      <w:bookmarkEnd w:id="1"/>
      <w:r w:rsidR="008D1FBE" w:rsidRPr="00072298">
        <w:rPr>
          <w:color w:val="000000" w:themeColor="text1"/>
          <w:highlight w:val="yellow"/>
        </w:rPr>
        <w:t xml:space="preserve"> </w:t>
      </w:r>
      <w:r w:rsidR="008D1FBE" w:rsidRPr="00072298">
        <w:rPr>
          <w:rFonts w:ascii="Book Antiqua" w:hAnsi="Book Antiqua"/>
          <w:color w:val="000000" w:themeColor="text1"/>
          <w:szCs w:val="21"/>
          <w:highlight w:val="yellow"/>
        </w:rPr>
        <w:t>GMSCM students who have at least 2 courses left to select in the program.</w:t>
      </w:r>
    </w:p>
    <w:p w:rsidR="00C46778" w:rsidRPr="00072298" w:rsidRDefault="00C46778" w:rsidP="00131B49">
      <w:pPr>
        <w:rPr>
          <w:rFonts w:ascii="Book Antiqua" w:hAnsi="Book Antiqua"/>
          <w:color w:val="000000" w:themeColor="text1"/>
          <w:szCs w:val="21"/>
        </w:rPr>
      </w:pPr>
    </w:p>
    <w:p w:rsidR="00AA633D" w:rsidRPr="00072298" w:rsidRDefault="00AA633D" w:rsidP="00131B49">
      <w:pPr>
        <w:rPr>
          <w:rFonts w:ascii="Book Antiqua" w:hAnsi="Book Antiqua"/>
          <w:color w:val="000000" w:themeColor="text1"/>
          <w:szCs w:val="21"/>
        </w:rPr>
      </w:pPr>
      <w:r w:rsidRPr="00072298">
        <w:rPr>
          <w:rFonts w:ascii="Book Antiqua" w:hAnsi="Book Antiqua"/>
          <w:color w:val="000000" w:themeColor="text1"/>
          <w:szCs w:val="21"/>
        </w:rPr>
        <w:t>Requirements:</w:t>
      </w:r>
    </w:p>
    <w:p w:rsidR="00477954" w:rsidRPr="00072298" w:rsidRDefault="00477954" w:rsidP="00131B49">
      <w:pPr>
        <w:rPr>
          <w:rFonts w:ascii="Book Antiqua" w:hAnsi="Book Antiqua"/>
          <w:color w:val="000000" w:themeColor="text1"/>
          <w:szCs w:val="21"/>
        </w:rPr>
      </w:pPr>
    </w:p>
    <w:p w:rsidR="00131B49" w:rsidRPr="00072298" w:rsidRDefault="00131B49" w:rsidP="00131B49">
      <w:pPr>
        <w:pStyle w:val="a3"/>
        <w:numPr>
          <w:ilvl w:val="0"/>
          <w:numId w:val="2"/>
        </w:numPr>
        <w:ind w:firstLineChars="0"/>
        <w:rPr>
          <w:rFonts w:ascii="Book Antiqua" w:hAnsi="Book Antiqua"/>
          <w:color w:val="000000" w:themeColor="text1"/>
          <w:szCs w:val="21"/>
        </w:rPr>
      </w:pPr>
      <w:r w:rsidRPr="00072298">
        <w:rPr>
          <w:rFonts w:ascii="Book Antiqua" w:hAnsi="Book Antiqua" w:cs="Arial"/>
          <w:color w:val="000000" w:themeColor="text1"/>
          <w:szCs w:val="21"/>
          <w:lang w:val="en-GB"/>
        </w:rPr>
        <w:t>Good academic records and linguistic competence to enable them to follow courses in Canada</w:t>
      </w:r>
    </w:p>
    <w:p w:rsidR="00131B49" w:rsidRPr="00072298" w:rsidRDefault="00131B49" w:rsidP="00131B49">
      <w:pPr>
        <w:pStyle w:val="a3"/>
        <w:numPr>
          <w:ilvl w:val="0"/>
          <w:numId w:val="2"/>
        </w:numPr>
        <w:ind w:firstLineChars="0"/>
        <w:rPr>
          <w:rFonts w:ascii="Book Antiqua" w:hAnsi="Book Antiqua"/>
          <w:color w:val="000000" w:themeColor="text1"/>
          <w:szCs w:val="21"/>
        </w:rPr>
      </w:pPr>
      <w:r w:rsidRPr="00072298">
        <w:rPr>
          <w:rFonts w:ascii="Book Antiqua" w:hAnsi="Book Antiqua" w:cs="Arial"/>
          <w:color w:val="000000" w:themeColor="text1"/>
          <w:szCs w:val="21"/>
        </w:rPr>
        <w:t>Pass the interview for the GMSCM program</w:t>
      </w:r>
    </w:p>
    <w:p w:rsidR="00477954" w:rsidRPr="00072298" w:rsidRDefault="00477954" w:rsidP="00477954">
      <w:pPr>
        <w:pStyle w:val="a3"/>
        <w:ind w:left="360" w:firstLineChars="0" w:firstLine="0"/>
        <w:rPr>
          <w:rFonts w:ascii="Book Antiqua" w:hAnsi="Book Antiqua"/>
          <w:color w:val="000000" w:themeColor="text1"/>
          <w:szCs w:val="21"/>
        </w:rPr>
      </w:pPr>
    </w:p>
    <w:p w:rsidR="004F05A3" w:rsidRPr="00072298" w:rsidRDefault="00AA633D" w:rsidP="004F05A3">
      <w:pPr>
        <w:rPr>
          <w:rFonts w:ascii="Book Antiqua" w:hAnsi="Book Antiqua"/>
          <w:color w:val="000000" w:themeColor="text1"/>
          <w:szCs w:val="21"/>
        </w:rPr>
      </w:pPr>
      <w:r w:rsidRPr="00072298">
        <w:rPr>
          <w:rFonts w:ascii="Book Antiqua" w:hAnsi="Book Antiqua"/>
          <w:color w:val="000000" w:themeColor="text1"/>
          <w:szCs w:val="21"/>
        </w:rPr>
        <w:t xml:space="preserve">Application Deadline: </w:t>
      </w:r>
      <w:r w:rsidR="005C1BCE">
        <w:rPr>
          <w:rFonts w:ascii="Book Antiqua" w:hAnsi="Book Antiqua"/>
          <w:color w:val="000000" w:themeColor="text1"/>
          <w:szCs w:val="21"/>
        </w:rPr>
        <w:t>Jan. 30, 2016</w:t>
      </w:r>
    </w:p>
    <w:p w:rsidR="00AA633D" w:rsidRPr="00072298" w:rsidRDefault="00AA633D" w:rsidP="004F05A3">
      <w:pPr>
        <w:rPr>
          <w:rFonts w:ascii="Book Antiqua" w:hAnsi="Book Antiqua"/>
          <w:color w:val="000000" w:themeColor="text1"/>
          <w:szCs w:val="21"/>
        </w:rPr>
      </w:pPr>
      <w:r w:rsidRPr="00072298">
        <w:rPr>
          <w:rFonts w:ascii="Book Antiqua" w:hAnsi="Book Antiqua"/>
          <w:color w:val="000000" w:themeColor="text1"/>
          <w:szCs w:val="21"/>
        </w:rPr>
        <w:t>Interview Date: To be announced.</w:t>
      </w:r>
    </w:p>
    <w:p w:rsidR="00AA633D" w:rsidRPr="00072298" w:rsidRDefault="00AA633D" w:rsidP="004F05A3">
      <w:pPr>
        <w:rPr>
          <w:rFonts w:ascii="Book Antiqua" w:hAnsi="Book Antiqua"/>
          <w:color w:val="000000" w:themeColor="text1"/>
          <w:szCs w:val="21"/>
        </w:rPr>
      </w:pPr>
      <w:r w:rsidRPr="00072298">
        <w:rPr>
          <w:rFonts w:ascii="Book Antiqua" w:hAnsi="Book Antiqua"/>
          <w:color w:val="000000" w:themeColor="text1"/>
          <w:szCs w:val="21"/>
        </w:rPr>
        <w:t xml:space="preserve">If you are interested in this exchange program, please send the application form to </w:t>
      </w:r>
      <w:hyperlink r:id="rId7" w:history="1">
        <w:r w:rsidRPr="00072298">
          <w:rPr>
            <w:rStyle w:val="a4"/>
            <w:rFonts w:ascii="Book Antiqua" w:hAnsi="Book Antiqua"/>
            <w:color w:val="000000" w:themeColor="text1"/>
            <w:szCs w:val="21"/>
          </w:rPr>
          <w:t>maj@zju.edu.cn</w:t>
        </w:r>
      </w:hyperlink>
    </w:p>
    <w:p w:rsidR="00AA633D" w:rsidRPr="00072298" w:rsidRDefault="00AA633D" w:rsidP="004F05A3">
      <w:pPr>
        <w:rPr>
          <w:rFonts w:ascii="Book Antiqua" w:hAnsi="Book Antiqua"/>
          <w:color w:val="000000" w:themeColor="text1"/>
          <w:szCs w:val="21"/>
        </w:rPr>
      </w:pPr>
      <w:r w:rsidRPr="00072298">
        <w:rPr>
          <w:rFonts w:ascii="Book Antiqua" w:hAnsi="Book Antiqua"/>
          <w:color w:val="000000" w:themeColor="text1"/>
          <w:szCs w:val="21"/>
        </w:rPr>
        <w:t>Contact: Ms. MA 0571-88206810</w:t>
      </w:r>
    </w:p>
    <w:p w:rsidR="00DE5FFD" w:rsidRPr="00072298" w:rsidRDefault="00DE5FFD" w:rsidP="004F05A3">
      <w:pPr>
        <w:rPr>
          <w:rFonts w:ascii="Book Antiqua" w:hAnsi="Book Antiqua"/>
          <w:color w:val="000000" w:themeColor="text1"/>
          <w:szCs w:val="21"/>
        </w:rPr>
      </w:pPr>
    </w:p>
    <w:p w:rsidR="00AA633D" w:rsidRPr="00397489" w:rsidRDefault="00AA633D" w:rsidP="004F05A3">
      <w:pPr>
        <w:rPr>
          <w:rFonts w:ascii="Book Antiqua" w:hAnsi="Book Antiqua"/>
          <w:color w:val="000000" w:themeColor="text1"/>
          <w:szCs w:val="21"/>
          <w:highlight w:val="yellow"/>
        </w:rPr>
      </w:pPr>
      <w:r w:rsidRPr="00397489">
        <w:rPr>
          <w:rFonts w:ascii="Book Antiqua" w:hAnsi="Book Antiqua"/>
          <w:color w:val="000000" w:themeColor="text1"/>
          <w:szCs w:val="21"/>
          <w:highlight w:val="yellow"/>
        </w:rPr>
        <w:t xml:space="preserve">Available courses for </w:t>
      </w:r>
      <w:r w:rsidR="005C1BCE" w:rsidRPr="00397489">
        <w:rPr>
          <w:rFonts w:ascii="Book Antiqua" w:hAnsi="Book Antiqua"/>
          <w:color w:val="000000" w:themeColor="text1"/>
          <w:szCs w:val="21"/>
          <w:highlight w:val="yellow"/>
        </w:rPr>
        <w:t>Fall</w:t>
      </w:r>
      <w:r w:rsidRPr="00397489">
        <w:rPr>
          <w:rFonts w:ascii="Book Antiqua" w:hAnsi="Book Antiqua"/>
          <w:color w:val="000000" w:themeColor="text1"/>
          <w:szCs w:val="21"/>
          <w:highlight w:val="yellow"/>
        </w:rPr>
        <w:t xml:space="preserve"> 2016</w:t>
      </w:r>
    </w:p>
    <w:p w:rsidR="004F05A3" w:rsidRPr="00072298" w:rsidRDefault="004F05A3" w:rsidP="005C1BCE">
      <w:pPr>
        <w:rPr>
          <w:rFonts w:ascii="Book Antiqua" w:hAnsi="Book Antiqua"/>
          <w:color w:val="000000" w:themeColor="text1"/>
          <w:szCs w:val="21"/>
        </w:rPr>
      </w:pPr>
      <w:r w:rsidRPr="00397489">
        <w:rPr>
          <w:rFonts w:ascii="Book Antiqua" w:hAnsi="Book Antiqua"/>
          <w:color w:val="000000" w:themeColor="text1"/>
          <w:szCs w:val="21"/>
          <w:highlight w:val="yellow"/>
        </w:rPr>
        <w:t>1.</w:t>
      </w:r>
      <w:r w:rsidRPr="00072298">
        <w:rPr>
          <w:rFonts w:ascii="Book Antiqua" w:hAnsi="Book Antiqua"/>
          <w:color w:val="000000" w:themeColor="text1"/>
          <w:szCs w:val="21"/>
        </w:rPr>
        <w:t>    </w:t>
      </w:r>
    </w:p>
    <w:p w:rsidR="00AC7235" w:rsidRPr="00072298" w:rsidRDefault="00AC7235" w:rsidP="00AC7235">
      <w:pPr>
        <w:rPr>
          <w:rFonts w:ascii="Book Antiqua" w:hAnsi="Book Antiqua"/>
          <w:color w:val="000000" w:themeColor="text1"/>
          <w:szCs w:val="21"/>
        </w:rPr>
      </w:pPr>
    </w:p>
    <w:p w:rsidR="00AC7235" w:rsidRPr="00072298" w:rsidRDefault="00AC7235" w:rsidP="00AC7235">
      <w:pPr>
        <w:rPr>
          <w:rFonts w:ascii="Book Antiqua" w:hAnsi="Book Antiqua"/>
          <w:color w:val="000000" w:themeColor="text1"/>
          <w:szCs w:val="21"/>
        </w:rPr>
      </w:pPr>
    </w:p>
    <w:p w:rsidR="004F05A3" w:rsidRPr="00072298" w:rsidRDefault="004F05A3" w:rsidP="004F05A3">
      <w:pPr>
        <w:rPr>
          <w:rFonts w:ascii="Book Antiqua" w:hAnsi="Book Antiqua"/>
          <w:color w:val="000000" w:themeColor="text1"/>
          <w:szCs w:val="21"/>
        </w:rPr>
      </w:pPr>
    </w:p>
    <w:sectPr w:rsidR="004F05A3" w:rsidRPr="00072298" w:rsidSect="00985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568" w:rsidRDefault="00F12568" w:rsidP="00477954">
      <w:r>
        <w:separator/>
      </w:r>
    </w:p>
  </w:endnote>
  <w:endnote w:type="continuationSeparator" w:id="0">
    <w:p w:rsidR="00F12568" w:rsidRDefault="00F12568" w:rsidP="0047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568" w:rsidRDefault="00F12568" w:rsidP="00477954">
      <w:r>
        <w:separator/>
      </w:r>
    </w:p>
  </w:footnote>
  <w:footnote w:type="continuationSeparator" w:id="0">
    <w:p w:rsidR="00F12568" w:rsidRDefault="00F12568" w:rsidP="00477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5110"/>
    <w:multiLevelType w:val="hybridMultilevel"/>
    <w:tmpl w:val="9B5A37DC"/>
    <w:lvl w:ilvl="0" w:tplc="470CE5E8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B84869"/>
    <w:multiLevelType w:val="hybridMultilevel"/>
    <w:tmpl w:val="42C04F8E"/>
    <w:lvl w:ilvl="0" w:tplc="60A04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543B"/>
    <w:rsid w:val="00050C77"/>
    <w:rsid w:val="00072298"/>
    <w:rsid w:val="00131B49"/>
    <w:rsid w:val="00133CF3"/>
    <w:rsid w:val="00175C57"/>
    <w:rsid w:val="00397489"/>
    <w:rsid w:val="00456F08"/>
    <w:rsid w:val="00477954"/>
    <w:rsid w:val="00491F53"/>
    <w:rsid w:val="004A3B80"/>
    <w:rsid w:val="004F05A3"/>
    <w:rsid w:val="005C1BCE"/>
    <w:rsid w:val="005E1429"/>
    <w:rsid w:val="00606711"/>
    <w:rsid w:val="006C04BF"/>
    <w:rsid w:val="006C55BB"/>
    <w:rsid w:val="00764FEC"/>
    <w:rsid w:val="00800358"/>
    <w:rsid w:val="00817FD9"/>
    <w:rsid w:val="0088543B"/>
    <w:rsid w:val="008877F7"/>
    <w:rsid w:val="008D1FBE"/>
    <w:rsid w:val="009856C5"/>
    <w:rsid w:val="009C1076"/>
    <w:rsid w:val="00AA633D"/>
    <w:rsid w:val="00AB7DE2"/>
    <w:rsid w:val="00AC7235"/>
    <w:rsid w:val="00AF0D51"/>
    <w:rsid w:val="00BB1D7B"/>
    <w:rsid w:val="00C46778"/>
    <w:rsid w:val="00C50639"/>
    <w:rsid w:val="00DE5FFD"/>
    <w:rsid w:val="00E60FF7"/>
    <w:rsid w:val="00E63E0C"/>
    <w:rsid w:val="00F12568"/>
    <w:rsid w:val="00F21851"/>
    <w:rsid w:val="00F27527"/>
    <w:rsid w:val="00F4033F"/>
    <w:rsid w:val="00FE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F1D728-073F-48C0-9783-1337BF86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C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C72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C723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AC723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633D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77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7795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77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77954"/>
    <w:rPr>
      <w:sz w:val="18"/>
      <w:szCs w:val="18"/>
    </w:rPr>
  </w:style>
  <w:style w:type="character" w:styleId="a7">
    <w:name w:val="Emphasis"/>
    <w:basedOn w:val="a0"/>
    <w:uiPriority w:val="20"/>
    <w:qFormat/>
    <w:rsid w:val="00491F53"/>
    <w:rPr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j@zj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M.</dc:creator>
  <cp:keywords/>
  <dc:description/>
  <cp:lastModifiedBy>J. M.</cp:lastModifiedBy>
  <cp:revision>23</cp:revision>
  <dcterms:created xsi:type="dcterms:W3CDTF">2015-09-17T13:04:00Z</dcterms:created>
  <dcterms:modified xsi:type="dcterms:W3CDTF">2016-01-21T07:24:00Z</dcterms:modified>
</cp:coreProperties>
</file>