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 (Web)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浙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江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大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学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MBA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系统招聘信息发布操作手册</w:t>
      </w: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en-US"/>
        </w:rPr>
        <w:t>第一步：注册信息 （约耗时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1-2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分钟）</w:t>
      </w:r>
    </w:p>
    <w:p>
      <w:pPr>
        <w:pStyle w:val="正文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 xml:space="preserve">1. </w:t>
      </w:r>
      <w:bookmarkStart w:name="_GoBack" w:id="0"/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从下方链接进去</w:t>
      </w:r>
    </w:p>
    <w:p>
      <w:pPr>
        <w:pStyle w:val="正文"/>
        <w:rPr>
          <w:rFonts w:ascii="楷体" w:cs="楷体" w:hAnsi="楷体" w:eastAsia="楷体"/>
          <w:sz w:val="30"/>
          <w:szCs w:val="30"/>
          <w:rtl w:val="0"/>
          <w:lang w:val="zh-TW" w:eastAsia="zh-TW"/>
        </w:rPr>
      </w:pPr>
      <w:hyperlink r:id="rId4" w:history="1">
        <w:r>
          <w:rPr>
            <w:rStyle w:val="Hyperlink.0"/>
            <w:rFonts w:ascii="楷体" w:cs="楷体" w:hAnsi="楷体" w:eastAsia="楷体"/>
            <w:color w:val="0000ff"/>
            <w:sz w:val="30"/>
            <w:szCs w:val="30"/>
            <w:u w:val="single" w:color="0000ff"/>
            <w:rtl w:val="0"/>
            <w:lang w:val="en-US"/>
          </w:rPr>
          <w:t>http://mba.zju.edu.cn:81/index/login</w:t>
        </w:r>
      </w:hyperlink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。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938531</wp:posOffset>
            </wp:positionH>
            <wp:positionV relativeFrom="line">
              <wp:posOffset>271144</wp:posOffset>
            </wp:positionV>
            <wp:extent cx="5270500" cy="259257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rFonts w:ascii="楷体" w:cs="楷体" w:hAnsi="楷体" w:eastAsia="楷体"/>
          <w:sz w:val="30"/>
          <w:szCs w:val="30"/>
          <w:rtl w:val="0"/>
          <w:lang w:val="zh-TW" w:eastAsia="zh-TW"/>
        </w:rPr>
      </w:pPr>
      <w:bookmarkEnd w:id="0"/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2.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在本页面填写信息后提交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999491</wp:posOffset>
            </wp:positionH>
            <wp:positionV relativeFrom="line">
              <wp:posOffset>350699</wp:posOffset>
            </wp:positionV>
            <wp:extent cx="4086305" cy="424670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305" cy="4246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  <w:lang w:val="zh-TW" w:eastAsia="zh-TW"/>
        </w:rPr>
      </w:pP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3.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提交之后，请将公司营业执照复印件发送邮箱</w:t>
      </w:r>
      <w:hyperlink r:id="rId7" w:history="1">
        <w:r>
          <w:rPr>
            <w:rStyle w:val="Hyperlink.1"/>
            <w:rFonts w:ascii="楷体" w:cs="楷体" w:hAnsi="楷体" w:eastAsia="楷体"/>
            <w:color w:val="0000ff"/>
            <w:sz w:val="30"/>
            <w:szCs w:val="30"/>
            <w:u w:val="single" w:color="0000ff"/>
            <w:rtl w:val="0"/>
            <w:lang w:val="zh-TW" w:eastAsia="zh-TW"/>
          </w:rPr>
          <w:t>beiteliang@zju.edu.cn</w:t>
        </w:r>
      </w:hyperlink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 xml:space="preserve">, 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中心会在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三个工作日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内审核。</w:t>
      </w:r>
      <w:r>
        <w:rPr>
          <w:rFonts w:ascii="楷体" w:cs="楷体" w:hAnsi="楷体" w:eastAsia="楷体"/>
          <w:sz w:val="30"/>
          <w:szCs w:val="30"/>
          <w:rtl w:val="0"/>
          <w:lang w:val="zh-TW" w:eastAsia="zh-TW"/>
        </w:rPr>
        <w:t>审核通过后，方可发布招聘信息。</w:t>
      </w:r>
    </w:p>
    <w:p>
      <w:pPr>
        <w:pStyle w:val="Normal (Web)"/>
        <w:rPr>
          <w:rFonts w:ascii="楷体" w:cs="楷体" w:hAnsi="楷体" w:eastAsia="楷体"/>
          <w:sz w:val="30"/>
          <w:szCs w:val="30"/>
          <w:lang w:val="zh-TW" w:eastAsia="zh-TW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en-US"/>
        </w:rPr>
        <w:t>第二步：发布招聘信息</w:t>
      </w: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en-US"/>
        </w:rPr>
        <w:t>1.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登陆后，点击右上方招聘信息栏的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“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更多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”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字样。</w:t>
      </w:r>
      <w:r>
        <w:rPr>
          <w:rFonts w:ascii="楷体" w:cs="楷体" w:hAnsi="楷体" w:eastAsia="楷体"/>
          <w:sz w:val="30"/>
          <w:szCs w:val="30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1243329</wp:posOffset>
            </wp:positionH>
            <wp:positionV relativeFrom="line">
              <wp:posOffset>389253</wp:posOffset>
            </wp:positionV>
            <wp:extent cx="5270500" cy="88340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3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 (Web)"/>
        <w:rPr>
          <w:rFonts w:ascii="楷体" w:cs="楷体" w:hAnsi="楷体" w:eastAsia="楷体"/>
          <w:sz w:val="30"/>
          <w:szCs w:val="30"/>
        </w:rPr>
      </w:pPr>
      <w:r>
        <w:rPr>
          <w:rFonts w:ascii="楷体" w:cs="楷体" w:hAnsi="楷体" w:eastAsia="楷体"/>
          <w:sz w:val="30"/>
          <w:szCs w:val="30"/>
          <w:rtl w:val="0"/>
          <w:lang w:val="en-US"/>
        </w:rPr>
        <w:t xml:space="preserve"> </w:t>
      </w:r>
    </w:p>
    <w:p>
      <w:pPr>
        <w:pStyle w:val="Normal (Web)"/>
      </w:pPr>
      <w:r>
        <w:rPr>
          <w:rFonts w:ascii="楷体" w:cs="楷体" w:hAnsi="楷体" w:eastAsia="楷体"/>
          <w:sz w:val="30"/>
          <w:szCs w:val="30"/>
          <w:rtl w:val="0"/>
          <w:lang w:val="en-US"/>
        </w:rPr>
        <w:t>2.</w:t>
      </w:r>
      <w:r>
        <w:rPr>
          <w:rFonts w:ascii="楷体" w:cs="楷体" w:hAnsi="楷体" w:eastAsia="楷体"/>
          <w:sz w:val="30"/>
          <w:szCs w:val="30"/>
          <w:rtl w:val="0"/>
          <w:lang w:val="en-US"/>
        </w:rPr>
        <w:t>进入页面后填写好内容并提交。</w:t>
      </w:r>
      <w:r>
        <w:rPr>
          <w:rFonts w:ascii="楷体" w:cs="楷体" w:hAnsi="楷体" w:eastAsia="楷体"/>
          <w:sz w:val="30"/>
          <w:szCs w:val="30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1296670</wp:posOffset>
            </wp:positionH>
            <wp:positionV relativeFrom="line">
              <wp:posOffset>434974</wp:posOffset>
            </wp:positionV>
            <wp:extent cx="5270500" cy="502536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25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宋体">
    <w:charset w:val="00"/>
    <w:family w:val="roman"/>
    <w:pitch w:val="default"/>
  </w:font>
  <w:font w:name="楷体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75" w:line="240" w:lineRule="auto"/>
      <w:ind w:left="0" w:right="0" w:firstLine="0"/>
      <w:jc w:val="left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正文">
    <w:name w:val="正文"/>
    <w:next w:val="正文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zh-TW" w:eastAsia="zh-TW"/>
    </w:rPr>
  </w:style>
  <w:style w:type="character" w:styleId="无">
    <w:name w:val="无"/>
  </w:style>
  <w:style w:type="character" w:styleId="Hyperlink.0">
    <w:name w:val="Hyperlink.0"/>
    <w:basedOn w:val="无"/>
    <w:next w:val="Hyperlink.0"/>
    <w:rPr>
      <w:rFonts w:ascii="楷体" w:cs="楷体" w:hAnsi="楷体" w:eastAsia="楷体"/>
      <w:color w:val="0000ff"/>
      <w:sz w:val="30"/>
      <w:szCs w:val="30"/>
      <w:u w:val="single" w:color="0000ff"/>
      <w:lang w:val="en-US"/>
    </w:rPr>
  </w:style>
  <w:style w:type="character" w:styleId="Hyperlink.1">
    <w:name w:val="Hyperlink.1"/>
    <w:basedOn w:val="无"/>
    <w:next w:val="Hyperlink.1"/>
    <w:rPr>
      <w:rFonts w:ascii="楷体" w:cs="楷体" w:hAnsi="楷体" w:eastAsia="楷体"/>
      <w:color w:val="0000ff"/>
      <w:sz w:val="30"/>
      <w:szCs w:val="30"/>
      <w:u w:val="single" w:color="0000ff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mba.zju.edu.cn:81/index/login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1.jpeg"/><Relationship Id="rId7" Type="http://schemas.openxmlformats.org/officeDocument/2006/relationships/hyperlink" Target="mailto:beiteliang@zju.edu.cn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2667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5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