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78" w:rsidRDefault="005667C6" w:rsidP="005667C6">
      <w:pPr>
        <w:jc w:val="center"/>
        <w:rPr>
          <w:rFonts w:ascii="楷体" w:eastAsia="楷体" w:hAnsi="楷体" w:hint="eastAsia"/>
          <w:b/>
          <w:sz w:val="30"/>
          <w:szCs w:val="30"/>
        </w:rPr>
      </w:pPr>
      <w:r w:rsidRPr="005667C6">
        <w:rPr>
          <w:rFonts w:ascii="楷体" w:eastAsia="楷体" w:hAnsi="楷体" w:hint="eastAsia"/>
          <w:b/>
          <w:sz w:val="30"/>
          <w:szCs w:val="30"/>
        </w:rPr>
        <w:t>2018 年浙大MBA 日本访学行程及后续进度安排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400"/>
        <w:gridCol w:w="1167"/>
        <w:gridCol w:w="850"/>
        <w:gridCol w:w="4962"/>
      </w:tblGrid>
      <w:tr w:rsidR="00A57530" w:rsidRPr="006531AC" w:rsidTr="006E1BC5">
        <w:trPr>
          <w:trHeight w:val="58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1869B"/>
                <w:kern w:val="0"/>
                <w:sz w:val="24"/>
                <w:szCs w:val="24"/>
              </w:rPr>
            </w:pPr>
            <w:r w:rsidRPr="006531AC">
              <w:rPr>
                <w:rFonts w:ascii="微软雅黑" w:eastAsia="微软雅黑" w:hAnsi="微软雅黑" w:cs="宋体" w:hint="eastAsia"/>
                <w:b/>
                <w:bCs/>
                <w:color w:val="31869B"/>
                <w:kern w:val="0"/>
                <w:sz w:val="24"/>
                <w:szCs w:val="24"/>
              </w:rPr>
              <w:t>日期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1869B"/>
                <w:kern w:val="0"/>
                <w:sz w:val="24"/>
                <w:szCs w:val="24"/>
              </w:rPr>
            </w:pPr>
            <w:r w:rsidRPr="006531AC">
              <w:rPr>
                <w:rFonts w:ascii="微软雅黑" w:eastAsia="微软雅黑" w:hAnsi="微软雅黑" w:cs="宋体" w:hint="eastAsia"/>
                <w:b/>
                <w:bCs/>
                <w:color w:val="31869B"/>
                <w:kern w:val="0"/>
                <w:sz w:val="24"/>
                <w:szCs w:val="24"/>
              </w:rPr>
              <w:t>地点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1869B"/>
                <w:kern w:val="0"/>
                <w:sz w:val="24"/>
                <w:szCs w:val="24"/>
              </w:rPr>
            </w:pPr>
            <w:r w:rsidRPr="006531AC">
              <w:rPr>
                <w:rFonts w:ascii="微软雅黑" w:eastAsia="微软雅黑" w:hAnsi="微软雅黑" w:cs="宋体" w:hint="eastAsia"/>
                <w:b/>
                <w:bCs/>
                <w:color w:val="31869B"/>
                <w:kern w:val="0"/>
                <w:sz w:val="24"/>
                <w:szCs w:val="24"/>
              </w:rPr>
              <w:t>时间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31869B"/>
                <w:kern w:val="0"/>
                <w:sz w:val="24"/>
                <w:szCs w:val="24"/>
              </w:rPr>
            </w:pPr>
            <w:r w:rsidRPr="006531AC">
              <w:rPr>
                <w:rFonts w:ascii="微软雅黑" w:eastAsia="微软雅黑" w:hAnsi="微软雅黑" w:cs="宋体" w:hint="eastAsia"/>
                <w:b/>
                <w:bCs/>
                <w:color w:val="31869B"/>
                <w:kern w:val="0"/>
                <w:sz w:val="24"/>
                <w:szCs w:val="24"/>
              </w:rPr>
              <w:t>日程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第一天</w:t>
            </w:r>
          </w:p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（星期六）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上海-福冈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下午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搭乘航班前往福冈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晚上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欢迎晚宴</w:t>
            </w:r>
          </w:p>
        </w:tc>
      </w:tr>
      <w:tr w:rsidR="00A57530" w:rsidRPr="006531AC" w:rsidTr="006E1BC5">
        <w:trPr>
          <w:trHeight w:val="654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第二天</w:t>
            </w:r>
          </w:p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（星期日）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福冈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上午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课程培训</w:t>
            </w: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(九州大学)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:《</w:t>
            </w: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公司管理及日本经济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》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下午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课程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培训</w:t>
            </w: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(九州大学)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:《日本经济的宏观俯瞰》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课程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培训</w:t>
            </w: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(九州大学)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:《</w:t>
            </w: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丰田生产方式（精益制造）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》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第三天</w:t>
            </w:r>
          </w:p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（星期一）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福冈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上午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丰田自动车九州工厂参访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下午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TOTO和安川电机参访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第四天</w:t>
            </w:r>
          </w:p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（星期二）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福冈-京都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上午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乘坐新干线前往京都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下午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711C1">
              <w:rPr>
                <w:rFonts w:ascii="微软雅黑" w:eastAsia="微软雅黑" w:hAnsi="微软雅黑" w:cs="宋体" w:hint="eastAsia"/>
                <w:kern w:val="0"/>
                <w:szCs w:val="21"/>
              </w:rPr>
              <w:t>课程培训 (京瓷总公司):《稻盛和夫的经验哲学和阿米巴经营》</w:t>
            </w:r>
          </w:p>
        </w:tc>
      </w:tr>
      <w:tr w:rsidR="00A57530" w:rsidRPr="006531AC" w:rsidTr="006E1BC5">
        <w:trPr>
          <w:trHeight w:val="656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第五天</w:t>
            </w:r>
          </w:p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（星期三）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京都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上午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711C1">
              <w:rPr>
                <w:rFonts w:ascii="微软雅黑" w:eastAsia="微软雅黑" w:hAnsi="微软雅黑" w:cs="宋体" w:hint="eastAsia"/>
                <w:kern w:val="0"/>
                <w:szCs w:val="21"/>
              </w:rPr>
              <w:t>京瓷Fine Ceramics和</w:t>
            </w:r>
            <w:proofErr w:type="gramStart"/>
            <w:r w:rsidRPr="00F711C1">
              <w:rPr>
                <w:rFonts w:ascii="微软雅黑" w:eastAsia="微软雅黑" w:hAnsi="微软雅黑" w:cs="宋体" w:hint="eastAsia"/>
                <w:kern w:val="0"/>
                <w:szCs w:val="21"/>
              </w:rPr>
              <w:t>稻盛</w:t>
            </w:r>
            <w:proofErr w:type="gramEnd"/>
            <w:r w:rsidRPr="00F711C1">
              <w:rPr>
                <w:rFonts w:ascii="微软雅黑" w:eastAsia="微软雅黑" w:hAnsi="微软雅黑" w:cs="宋体" w:hint="eastAsia"/>
                <w:kern w:val="0"/>
                <w:szCs w:val="21"/>
              </w:rPr>
              <w:t>生涯馆参观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下午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D50E55">
              <w:rPr>
                <w:rFonts w:ascii="微软雅黑" w:eastAsia="微软雅黑" w:hAnsi="微软雅黑" w:cs="宋体" w:hint="eastAsia"/>
                <w:kern w:val="0"/>
                <w:szCs w:val="21"/>
              </w:rPr>
              <w:t>三得利</w:t>
            </w: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山</w:t>
            </w:r>
            <w:proofErr w:type="gramStart"/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崎</w:t>
            </w:r>
            <w:proofErr w:type="gramEnd"/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蒸留所参访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第六天</w:t>
            </w:r>
          </w:p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（星期四）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京都-大阪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上午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A949AF">
              <w:rPr>
                <w:rFonts w:ascii="微软雅黑" w:eastAsia="微软雅黑" w:hAnsi="微软雅黑" w:cs="宋体" w:hint="eastAsia"/>
                <w:kern w:val="0"/>
                <w:szCs w:val="21"/>
              </w:rPr>
              <w:t>课程培训（京都大学）或日本造币局参访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下午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人文体验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第七天</w:t>
            </w:r>
          </w:p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（星期五）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大阪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上午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proofErr w:type="gramStart"/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堺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刀具</w:t>
            </w: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传统产业会馆参访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下午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人文体验</w:t>
            </w:r>
          </w:p>
        </w:tc>
      </w:tr>
      <w:tr w:rsidR="00A57530" w:rsidRPr="006531AC" w:rsidTr="006E1BC5">
        <w:trPr>
          <w:trHeight w:val="399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晚上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结业晚宴</w:t>
            </w:r>
          </w:p>
        </w:tc>
      </w:tr>
      <w:tr w:rsidR="00A57530" w:rsidRPr="006531AC" w:rsidTr="006E1BC5">
        <w:trPr>
          <w:trHeight w:val="3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第八天</w:t>
            </w:r>
          </w:p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（星期六）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大阪-上海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上午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A57530" w:rsidRPr="006531AC" w:rsidRDefault="00A57530" w:rsidP="006E1BC5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6531AC">
              <w:rPr>
                <w:rFonts w:ascii="微软雅黑" w:eastAsia="微软雅黑" w:hAnsi="微软雅黑" w:cs="宋体" w:hint="eastAsia"/>
                <w:kern w:val="0"/>
                <w:szCs w:val="21"/>
              </w:rPr>
              <w:t>前往机场，登机回国</w:t>
            </w:r>
          </w:p>
        </w:tc>
      </w:tr>
    </w:tbl>
    <w:p w:rsidR="005667C6" w:rsidRDefault="005667C6" w:rsidP="005667C6">
      <w:pPr>
        <w:jc w:val="center"/>
        <w:rPr>
          <w:rFonts w:ascii="楷体" w:eastAsia="楷体" w:hAnsi="楷体"/>
          <w:color w:val="E36C0A" w:themeColor="accent6" w:themeShade="BF"/>
          <w:sz w:val="24"/>
          <w:szCs w:val="24"/>
        </w:rPr>
      </w:pPr>
      <w:r w:rsidRPr="005667C6">
        <w:rPr>
          <w:rFonts w:ascii="楷体" w:eastAsia="楷体" w:hAnsi="楷体" w:hint="eastAsia"/>
          <w:color w:val="E36C0A" w:themeColor="accent6" w:themeShade="BF"/>
          <w:sz w:val="24"/>
          <w:szCs w:val="24"/>
        </w:rPr>
        <w:t>*最终行程安排请以浙江大学MBA 教育中心后期最终通知为准</w:t>
      </w:r>
    </w:p>
    <w:p w:rsidR="005667C6" w:rsidRDefault="005667C6" w:rsidP="005667C6">
      <w:pPr>
        <w:jc w:val="center"/>
        <w:rPr>
          <w:rFonts w:ascii="楷体" w:eastAsia="楷体" w:hAnsi="楷体"/>
          <w:color w:val="E36C0A" w:themeColor="accent6" w:themeShade="BF"/>
          <w:sz w:val="24"/>
          <w:szCs w:val="24"/>
        </w:rPr>
      </w:pPr>
    </w:p>
    <w:p w:rsidR="005667C6" w:rsidRPr="005667C6" w:rsidRDefault="005667C6" w:rsidP="005667C6">
      <w:pPr>
        <w:rPr>
          <w:b/>
          <w:sz w:val="28"/>
          <w:szCs w:val="28"/>
        </w:rPr>
      </w:pPr>
      <w:r w:rsidRPr="005667C6">
        <w:rPr>
          <w:rFonts w:hint="eastAsia"/>
          <w:b/>
          <w:sz w:val="28"/>
          <w:szCs w:val="28"/>
        </w:rPr>
        <w:t>访学筹备进度安排</w:t>
      </w:r>
    </w:p>
    <w:p w:rsidR="005667C6" w:rsidRDefault="005667C6" w:rsidP="005667C6"/>
    <w:p w:rsidR="00A57530" w:rsidRDefault="00A57530" w:rsidP="00A57530">
      <w:pPr>
        <w:rPr>
          <w:b/>
          <w:color w:val="E36C0A" w:themeColor="accent6" w:themeShade="BF"/>
          <w:sz w:val="24"/>
          <w:szCs w:val="24"/>
        </w:rPr>
      </w:pPr>
      <w:r w:rsidRPr="005667C6">
        <w:rPr>
          <w:rFonts w:hint="eastAsia"/>
          <w:b/>
          <w:color w:val="E36C0A" w:themeColor="accent6" w:themeShade="BF"/>
          <w:sz w:val="24"/>
          <w:szCs w:val="24"/>
        </w:rPr>
        <w:t xml:space="preserve">8 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月</w:t>
      </w:r>
      <w:r>
        <w:rPr>
          <w:b/>
          <w:color w:val="E36C0A" w:themeColor="accent6" w:themeShade="BF"/>
          <w:sz w:val="24"/>
          <w:szCs w:val="24"/>
        </w:rPr>
        <w:t>10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日</w:t>
      </w:r>
      <w:r>
        <w:rPr>
          <w:rFonts w:hint="eastAsia"/>
          <w:b/>
          <w:color w:val="E36C0A" w:themeColor="accent6" w:themeShade="BF"/>
          <w:sz w:val="24"/>
          <w:szCs w:val="24"/>
        </w:rPr>
        <w:t xml:space="preserve">9:00 </w:t>
      </w:r>
      <w:r>
        <w:rPr>
          <w:b/>
          <w:color w:val="E36C0A" w:themeColor="accent6" w:themeShade="BF"/>
          <w:sz w:val="24"/>
          <w:szCs w:val="24"/>
        </w:rPr>
        <w:t>–</w:t>
      </w:r>
      <w:r>
        <w:rPr>
          <w:rFonts w:hint="eastAsia"/>
          <w:b/>
          <w:color w:val="E36C0A" w:themeColor="accent6" w:themeShade="BF"/>
          <w:sz w:val="24"/>
          <w:szCs w:val="24"/>
        </w:rPr>
        <w:t xml:space="preserve"> 8</w:t>
      </w:r>
      <w:r>
        <w:rPr>
          <w:rFonts w:hint="eastAsia"/>
          <w:b/>
          <w:color w:val="E36C0A" w:themeColor="accent6" w:themeShade="BF"/>
          <w:sz w:val="24"/>
          <w:szCs w:val="24"/>
        </w:rPr>
        <w:t>月</w:t>
      </w:r>
      <w:r>
        <w:rPr>
          <w:rFonts w:hint="eastAsia"/>
          <w:b/>
          <w:color w:val="E36C0A" w:themeColor="accent6" w:themeShade="BF"/>
          <w:sz w:val="24"/>
          <w:szCs w:val="24"/>
        </w:rPr>
        <w:t xml:space="preserve"> </w:t>
      </w:r>
      <w:r>
        <w:rPr>
          <w:b/>
          <w:color w:val="E36C0A" w:themeColor="accent6" w:themeShade="BF"/>
          <w:sz w:val="24"/>
          <w:szCs w:val="24"/>
        </w:rPr>
        <w:t>11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日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21:00</w:t>
      </w:r>
    </w:p>
    <w:p w:rsidR="00A57530" w:rsidRPr="005667C6" w:rsidRDefault="00A57530" w:rsidP="00A57530">
      <w:pPr>
        <w:rPr>
          <w:b/>
          <w:color w:val="E36C0A" w:themeColor="accent6" w:themeShade="BF"/>
          <w:sz w:val="24"/>
          <w:szCs w:val="24"/>
        </w:rPr>
      </w:pPr>
    </w:p>
    <w:p w:rsidR="00A57530" w:rsidRPr="005667C6" w:rsidRDefault="00A57530" w:rsidP="00A57530">
      <w:pPr>
        <w:rPr>
          <w:sz w:val="24"/>
          <w:szCs w:val="24"/>
        </w:rPr>
      </w:pPr>
      <w:r w:rsidRPr="005667C6">
        <w:rPr>
          <w:rFonts w:hint="eastAsia"/>
          <w:sz w:val="24"/>
          <w:szCs w:val="24"/>
        </w:rPr>
        <w:t>支付报名定金</w:t>
      </w:r>
      <w:r>
        <w:rPr>
          <w:rFonts w:hint="eastAsia"/>
          <w:sz w:val="24"/>
          <w:szCs w:val="24"/>
        </w:rPr>
        <w:t>64</w:t>
      </w:r>
      <w:r w:rsidRPr="005667C6">
        <w:rPr>
          <w:rFonts w:hint="eastAsia"/>
          <w:sz w:val="24"/>
          <w:szCs w:val="24"/>
        </w:rPr>
        <w:t xml:space="preserve">00 </w:t>
      </w:r>
      <w:r w:rsidRPr="005667C6">
        <w:rPr>
          <w:rFonts w:hint="eastAsia"/>
          <w:sz w:val="24"/>
          <w:szCs w:val="24"/>
        </w:rPr>
        <w:t>元（请备注“学号</w:t>
      </w:r>
      <w:bookmarkStart w:id="0" w:name="_GoBack"/>
      <w:bookmarkEnd w:id="0"/>
      <w:r w:rsidRPr="005667C6">
        <w:rPr>
          <w:rFonts w:hint="eastAsia"/>
          <w:sz w:val="24"/>
          <w:szCs w:val="24"/>
        </w:rPr>
        <w:t>+</w:t>
      </w:r>
      <w:r w:rsidRPr="005667C6">
        <w:rPr>
          <w:rFonts w:hint="eastAsia"/>
          <w:sz w:val="24"/>
          <w:szCs w:val="24"/>
        </w:rPr>
        <w:t>联系电话”）</w:t>
      </w:r>
    </w:p>
    <w:p w:rsidR="00A57530" w:rsidRPr="005667C6" w:rsidRDefault="00A57530" w:rsidP="00A57530">
      <w:pPr>
        <w:rPr>
          <w:sz w:val="24"/>
          <w:szCs w:val="24"/>
        </w:rPr>
      </w:pPr>
    </w:p>
    <w:p w:rsidR="00A57530" w:rsidRDefault="00A57530" w:rsidP="00A57530">
      <w:pPr>
        <w:rPr>
          <w:b/>
          <w:color w:val="E36C0A" w:themeColor="accent6" w:themeShade="BF"/>
          <w:sz w:val="24"/>
          <w:szCs w:val="24"/>
        </w:rPr>
      </w:pPr>
      <w:r w:rsidRPr="005667C6">
        <w:rPr>
          <w:rFonts w:hint="eastAsia"/>
          <w:b/>
          <w:color w:val="E36C0A" w:themeColor="accent6" w:themeShade="BF"/>
          <w:sz w:val="24"/>
          <w:szCs w:val="24"/>
        </w:rPr>
        <w:t xml:space="preserve">8 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月</w:t>
      </w:r>
      <w:r>
        <w:rPr>
          <w:b/>
          <w:color w:val="E36C0A" w:themeColor="accent6" w:themeShade="BF"/>
          <w:sz w:val="24"/>
          <w:szCs w:val="24"/>
        </w:rPr>
        <w:t>1</w:t>
      </w:r>
      <w:r>
        <w:rPr>
          <w:rFonts w:hint="eastAsia"/>
          <w:b/>
          <w:color w:val="E36C0A" w:themeColor="accent6" w:themeShade="BF"/>
          <w:sz w:val="24"/>
          <w:szCs w:val="24"/>
        </w:rPr>
        <w:t>0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日</w:t>
      </w:r>
      <w:r>
        <w:rPr>
          <w:rFonts w:hint="eastAsia"/>
          <w:b/>
          <w:color w:val="E36C0A" w:themeColor="accent6" w:themeShade="BF"/>
          <w:sz w:val="24"/>
          <w:szCs w:val="24"/>
        </w:rPr>
        <w:t xml:space="preserve">- </w:t>
      </w:r>
      <w:r>
        <w:rPr>
          <w:b/>
          <w:color w:val="E36C0A" w:themeColor="accent6" w:themeShade="BF"/>
          <w:sz w:val="24"/>
          <w:szCs w:val="24"/>
        </w:rPr>
        <w:t>14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日</w:t>
      </w:r>
    </w:p>
    <w:p w:rsidR="00A57530" w:rsidRPr="005667C6" w:rsidRDefault="00A57530" w:rsidP="00A57530">
      <w:pPr>
        <w:rPr>
          <w:b/>
          <w:color w:val="E36C0A" w:themeColor="accent6" w:themeShade="BF"/>
          <w:sz w:val="24"/>
          <w:szCs w:val="24"/>
        </w:rPr>
      </w:pPr>
    </w:p>
    <w:p w:rsidR="00A57530" w:rsidRPr="005667C6" w:rsidRDefault="00A57530" w:rsidP="00A57530">
      <w:pPr>
        <w:rPr>
          <w:sz w:val="24"/>
          <w:szCs w:val="24"/>
        </w:rPr>
      </w:pPr>
      <w:r w:rsidRPr="005667C6">
        <w:rPr>
          <w:rFonts w:hint="eastAsia"/>
          <w:sz w:val="24"/>
          <w:szCs w:val="24"/>
        </w:rPr>
        <w:t xml:space="preserve">- </w:t>
      </w:r>
      <w:r w:rsidRPr="005667C6">
        <w:rPr>
          <w:rFonts w:hint="eastAsia"/>
          <w:sz w:val="24"/>
          <w:szCs w:val="24"/>
        </w:rPr>
        <w:t>确定访学名单，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-14</w:t>
      </w:r>
      <w:r>
        <w:rPr>
          <w:rFonts w:hint="eastAsia"/>
          <w:sz w:val="24"/>
          <w:szCs w:val="24"/>
        </w:rPr>
        <w:t>日</w:t>
      </w:r>
      <w:r w:rsidRPr="005667C6">
        <w:rPr>
          <w:rFonts w:hint="eastAsia"/>
          <w:sz w:val="24"/>
          <w:szCs w:val="24"/>
        </w:rPr>
        <w:t>退回规定时间段以外支付的定金或满员后支付的定金</w:t>
      </w:r>
    </w:p>
    <w:p w:rsidR="00A57530" w:rsidRPr="005667C6" w:rsidRDefault="00A57530" w:rsidP="00A57530">
      <w:pPr>
        <w:rPr>
          <w:sz w:val="24"/>
          <w:szCs w:val="24"/>
        </w:rPr>
      </w:pPr>
      <w:r w:rsidRPr="005667C6">
        <w:rPr>
          <w:rFonts w:hint="eastAsia"/>
          <w:sz w:val="24"/>
          <w:szCs w:val="24"/>
        </w:rPr>
        <w:t xml:space="preserve">- 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日之前签</w:t>
      </w:r>
      <w:r w:rsidRPr="005667C6">
        <w:rPr>
          <w:rFonts w:hint="eastAsia"/>
          <w:sz w:val="24"/>
          <w:szCs w:val="24"/>
        </w:rPr>
        <w:t>订访学个人合同</w:t>
      </w:r>
      <w:r w:rsidR="00F92982">
        <w:rPr>
          <w:rFonts w:hint="eastAsia"/>
          <w:sz w:val="24"/>
          <w:szCs w:val="24"/>
        </w:rPr>
        <w:t>并拍照或扫描上交</w:t>
      </w:r>
    </w:p>
    <w:p w:rsidR="00A57530" w:rsidRPr="005667C6" w:rsidRDefault="00A57530" w:rsidP="00A57530">
      <w:pPr>
        <w:rPr>
          <w:sz w:val="24"/>
          <w:szCs w:val="24"/>
        </w:rPr>
      </w:pPr>
    </w:p>
    <w:p w:rsidR="00A57530" w:rsidRDefault="00A57530" w:rsidP="00A57530">
      <w:pPr>
        <w:rPr>
          <w:b/>
          <w:color w:val="E36C0A" w:themeColor="accent6" w:themeShade="BF"/>
          <w:sz w:val="24"/>
          <w:szCs w:val="24"/>
        </w:rPr>
      </w:pPr>
      <w:r w:rsidRPr="005667C6">
        <w:rPr>
          <w:rFonts w:hint="eastAsia"/>
          <w:b/>
          <w:color w:val="E36C0A" w:themeColor="accent6" w:themeShade="BF"/>
          <w:sz w:val="24"/>
          <w:szCs w:val="24"/>
        </w:rPr>
        <w:t xml:space="preserve">8 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月</w:t>
      </w:r>
      <w:r>
        <w:rPr>
          <w:rFonts w:hint="eastAsia"/>
          <w:b/>
          <w:color w:val="E36C0A" w:themeColor="accent6" w:themeShade="BF"/>
          <w:sz w:val="24"/>
          <w:szCs w:val="24"/>
        </w:rPr>
        <w:t>1</w:t>
      </w:r>
      <w:r>
        <w:rPr>
          <w:b/>
          <w:color w:val="E36C0A" w:themeColor="accent6" w:themeShade="BF"/>
          <w:sz w:val="24"/>
          <w:szCs w:val="24"/>
        </w:rPr>
        <w:t>5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 xml:space="preserve"> 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日</w:t>
      </w:r>
    </w:p>
    <w:p w:rsidR="00A57530" w:rsidRPr="005667C6" w:rsidRDefault="00A57530" w:rsidP="00A57530">
      <w:pPr>
        <w:rPr>
          <w:b/>
          <w:color w:val="E36C0A" w:themeColor="accent6" w:themeShade="BF"/>
          <w:sz w:val="24"/>
          <w:szCs w:val="24"/>
        </w:rPr>
      </w:pPr>
    </w:p>
    <w:p w:rsidR="00A57530" w:rsidRPr="005667C6" w:rsidRDefault="00A57530" w:rsidP="00A575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代办签证材料准备完毕，最晚今天寄给旅行社</w:t>
      </w:r>
    </w:p>
    <w:p w:rsidR="00A57530" w:rsidRPr="005667C6" w:rsidRDefault="00A57530" w:rsidP="00A57530">
      <w:pPr>
        <w:rPr>
          <w:sz w:val="24"/>
          <w:szCs w:val="24"/>
        </w:rPr>
      </w:pPr>
    </w:p>
    <w:p w:rsidR="00A57530" w:rsidRDefault="00A57530" w:rsidP="00A57530">
      <w:pPr>
        <w:rPr>
          <w:b/>
          <w:color w:val="E36C0A" w:themeColor="accent6" w:themeShade="BF"/>
          <w:sz w:val="24"/>
          <w:szCs w:val="24"/>
        </w:rPr>
      </w:pPr>
      <w:r w:rsidRPr="005667C6">
        <w:rPr>
          <w:rFonts w:hint="eastAsia"/>
          <w:b/>
          <w:color w:val="E36C0A" w:themeColor="accent6" w:themeShade="BF"/>
          <w:sz w:val="24"/>
          <w:szCs w:val="24"/>
        </w:rPr>
        <w:t xml:space="preserve">8 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月</w:t>
      </w:r>
      <w:r>
        <w:rPr>
          <w:rFonts w:hint="eastAsia"/>
          <w:b/>
          <w:color w:val="E36C0A" w:themeColor="accent6" w:themeShade="BF"/>
          <w:sz w:val="24"/>
          <w:szCs w:val="24"/>
        </w:rPr>
        <w:t>1</w:t>
      </w:r>
      <w:r>
        <w:rPr>
          <w:b/>
          <w:color w:val="E36C0A" w:themeColor="accent6" w:themeShade="BF"/>
          <w:sz w:val="24"/>
          <w:szCs w:val="24"/>
        </w:rPr>
        <w:t>7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日</w:t>
      </w:r>
    </w:p>
    <w:p w:rsidR="00A57530" w:rsidRPr="005667C6" w:rsidRDefault="00A57530" w:rsidP="00A57530">
      <w:pPr>
        <w:rPr>
          <w:b/>
          <w:color w:val="E36C0A" w:themeColor="accent6" w:themeShade="BF"/>
          <w:sz w:val="24"/>
          <w:szCs w:val="24"/>
        </w:rPr>
      </w:pPr>
    </w:p>
    <w:p w:rsidR="00A57530" w:rsidRPr="005667C6" w:rsidRDefault="00A57530" w:rsidP="00A57530">
      <w:pPr>
        <w:rPr>
          <w:sz w:val="24"/>
          <w:szCs w:val="24"/>
        </w:rPr>
      </w:pPr>
      <w:r w:rsidRPr="005667C6">
        <w:rPr>
          <w:rFonts w:hint="eastAsia"/>
          <w:sz w:val="24"/>
          <w:szCs w:val="24"/>
        </w:rPr>
        <w:t>团员支付访学尾款（最终费用请以出发前通知支付的金额为准）</w:t>
      </w:r>
    </w:p>
    <w:p w:rsidR="00A57530" w:rsidRPr="005667C6" w:rsidRDefault="00A57530" w:rsidP="00A57530">
      <w:pPr>
        <w:rPr>
          <w:sz w:val="24"/>
          <w:szCs w:val="24"/>
        </w:rPr>
      </w:pPr>
    </w:p>
    <w:p w:rsidR="00A57530" w:rsidRDefault="00A57530" w:rsidP="00A57530">
      <w:pPr>
        <w:rPr>
          <w:b/>
          <w:color w:val="E36C0A" w:themeColor="accent6" w:themeShade="BF"/>
          <w:sz w:val="24"/>
          <w:szCs w:val="24"/>
        </w:rPr>
      </w:pPr>
      <w:r>
        <w:rPr>
          <w:rFonts w:hint="eastAsia"/>
          <w:b/>
          <w:color w:val="E36C0A" w:themeColor="accent6" w:themeShade="BF"/>
          <w:sz w:val="24"/>
          <w:szCs w:val="24"/>
        </w:rPr>
        <w:t>8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 xml:space="preserve"> 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月</w:t>
      </w:r>
      <w:r>
        <w:rPr>
          <w:rFonts w:hint="eastAsia"/>
          <w:b/>
          <w:color w:val="E36C0A" w:themeColor="accent6" w:themeShade="BF"/>
          <w:sz w:val="24"/>
          <w:szCs w:val="24"/>
        </w:rPr>
        <w:t>27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 xml:space="preserve"> 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日左右</w:t>
      </w:r>
    </w:p>
    <w:p w:rsidR="00A57530" w:rsidRPr="005667C6" w:rsidRDefault="00A57530" w:rsidP="00A57530">
      <w:pPr>
        <w:rPr>
          <w:b/>
          <w:color w:val="E36C0A" w:themeColor="accent6" w:themeShade="BF"/>
          <w:sz w:val="24"/>
          <w:szCs w:val="24"/>
        </w:rPr>
      </w:pPr>
    </w:p>
    <w:p w:rsidR="00A57530" w:rsidRPr="005667C6" w:rsidRDefault="00A57530" w:rsidP="00A57530">
      <w:pPr>
        <w:rPr>
          <w:sz w:val="24"/>
          <w:szCs w:val="24"/>
        </w:rPr>
      </w:pPr>
      <w:r w:rsidRPr="005667C6">
        <w:rPr>
          <w:rFonts w:hint="eastAsia"/>
          <w:sz w:val="24"/>
          <w:szCs w:val="24"/>
        </w:rPr>
        <w:t>陆续出签</w:t>
      </w:r>
    </w:p>
    <w:p w:rsidR="005667C6" w:rsidRPr="00E05FCA" w:rsidRDefault="005667C6" w:rsidP="005667C6">
      <w:pPr>
        <w:rPr>
          <w:sz w:val="24"/>
          <w:szCs w:val="24"/>
        </w:rPr>
      </w:pPr>
    </w:p>
    <w:p w:rsidR="005667C6" w:rsidRDefault="005667C6" w:rsidP="005667C6">
      <w:pPr>
        <w:rPr>
          <w:b/>
          <w:color w:val="E36C0A" w:themeColor="accent6" w:themeShade="BF"/>
          <w:sz w:val="24"/>
          <w:szCs w:val="24"/>
        </w:rPr>
      </w:pPr>
      <w:r w:rsidRPr="005667C6">
        <w:rPr>
          <w:rFonts w:hint="eastAsia"/>
          <w:b/>
          <w:color w:val="E36C0A" w:themeColor="accent6" w:themeShade="BF"/>
          <w:sz w:val="24"/>
          <w:szCs w:val="24"/>
        </w:rPr>
        <w:t xml:space="preserve">9 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月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 xml:space="preserve">26 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日</w:t>
      </w:r>
    </w:p>
    <w:p w:rsidR="005667C6" w:rsidRPr="005667C6" w:rsidRDefault="005667C6" w:rsidP="005667C6">
      <w:pPr>
        <w:rPr>
          <w:b/>
          <w:color w:val="E36C0A" w:themeColor="accent6" w:themeShade="BF"/>
          <w:sz w:val="24"/>
          <w:szCs w:val="24"/>
        </w:rPr>
      </w:pPr>
    </w:p>
    <w:p w:rsidR="005667C6" w:rsidRPr="005667C6" w:rsidRDefault="005667C6" w:rsidP="005667C6">
      <w:pPr>
        <w:rPr>
          <w:sz w:val="24"/>
          <w:szCs w:val="24"/>
        </w:rPr>
      </w:pPr>
      <w:r w:rsidRPr="005667C6">
        <w:rPr>
          <w:rFonts w:hint="eastAsia"/>
          <w:sz w:val="24"/>
          <w:szCs w:val="24"/>
        </w:rPr>
        <w:t>行前准备会</w:t>
      </w:r>
    </w:p>
    <w:p w:rsidR="005667C6" w:rsidRPr="005667C6" w:rsidRDefault="005667C6" w:rsidP="005667C6">
      <w:pPr>
        <w:rPr>
          <w:sz w:val="24"/>
          <w:szCs w:val="24"/>
        </w:rPr>
      </w:pPr>
    </w:p>
    <w:p w:rsidR="005667C6" w:rsidRDefault="005667C6" w:rsidP="005667C6">
      <w:pPr>
        <w:rPr>
          <w:b/>
          <w:color w:val="E36C0A" w:themeColor="accent6" w:themeShade="BF"/>
          <w:sz w:val="24"/>
          <w:szCs w:val="24"/>
        </w:rPr>
      </w:pPr>
      <w:r w:rsidRPr="005667C6">
        <w:rPr>
          <w:rFonts w:hint="eastAsia"/>
          <w:b/>
          <w:color w:val="E36C0A" w:themeColor="accent6" w:themeShade="BF"/>
          <w:sz w:val="24"/>
          <w:szCs w:val="24"/>
        </w:rPr>
        <w:t xml:space="preserve">9 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月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 xml:space="preserve">29 </w:t>
      </w:r>
      <w:r w:rsidRPr="005667C6">
        <w:rPr>
          <w:rFonts w:hint="eastAsia"/>
          <w:b/>
          <w:color w:val="E36C0A" w:themeColor="accent6" w:themeShade="BF"/>
          <w:sz w:val="24"/>
          <w:szCs w:val="24"/>
        </w:rPr>
        <w:t>日</w:t>
      </w:r>
    </w:p>
    <w:p w:rsidR="005667C6" w:rsidRPr="005667C6" w:rsidRDefault="005667C6" w:rsidP="005667C6">
      <w:pPr>
        <w:rPr>
          <w:b/>
          <w:color w:val="E36C0A" w:themeColor="accent6" w:themeShade="BF"/>
          <w:sz w:val="24"/>
          <w:szCs w:val="24"/>
        </w:rPr>
      </w:pPr>
    </w:p>
    <w:p w:rsidR="005667C6" w:rsidRPr="005667C6" w:rsidRDefault="005667C6" w:rsidP="005667C6">
      <w:pPr>
        <w:rPr>
          <w:sz w:val="24"/>
          <w:szCs w:val="24"/>
        </w:rPr>
      </w:pPr>
      <w:r w:rsidRPr="005667C6">
        <w:rPr>
          <w:rFonts w:hint="eastAsia"/>
          <w:sz w:val="24"/>
          <w:szCs w:val="24"/>
        </w:rPr>
        <w:t>顺利启程</w:t>
      </w:r>
    </w:p>
    <w:p w:rsidR="005667C6" w:rsidRPr="005667C6" w:rsidRDefault="005667C6" w:rsidP="005667C6">
      <w:pPr>
        <w:jc w:val="center"/>
        <w:rPr>
          <w:rFonts w:ascii="楷体" w:eastAsia="楷体" w:hAnsi="楷体"/>
          <w:color w:val="E36C0A" w:themeColor="accent6" w:themeShade="BF"/>
          <w:sz w:val="24"/>
          <w:szCs w:val="24"/>
        </w:rPr>
      </w:pPr>
    </w:p>
    <w:sectPr w:rsidR="005667C6" w:rsidRPr="005667C6" w:rsidSect="007D2F7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96" w:rsidRDefault="00953496" w:rsidP="00DE7DAF">
      <w:r>
        <w:separator/>
      </w:r>
    </w:p>
  </w:endnote>
  <w:endnote w:type="continuationSeparator" w:id="0">
    <w:p w:rsidR="00953496" w:rsidRDefault="00953496" w:rsidP="00DE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AF" w:rsidRPr="00DE7DAF" w:rsidRDefault="00DE7DAF" w:rsidP="00DE7DAF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BF30CC" wp14:editId="4CBFBF40">
          <wp:simplePos x="0" y="0"/>
          <wp:positionH relativeFrom="column">
            <wp:posOffset>-2969</wp:posOffset>
          </wp:positionH>
          <wp:positionV relativeFrom="paragraph">
            <wp:posOffset>-155055</wp:posOffset>
          </wp:positionV>
          <wp:extent cx="5282532" cy="584543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96317" cy="586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96" w:rsidRDefault="00953496" w:rsidP="00DE7DAF">
      <w:r>
        <w:separator/>
      </w:r>
    </w:p>
  </w:footnote>
  <w:footnote w:type="continuationSeparator" w:id="0">
    <w:p w:rsidR="00953496" w:rsidRDefault="00953496" w:rsidP="00DE7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AF" w:rsidRPr="00DE7DAF" w:rsidRDefault="00A27515" w:rsidP="005160BA">
    <w:pPr>
      <w:pStyle w:val="a3"/>
      <w:pBdr>
        <w:bottom w:val="none" w:sz="0" w:space="0" w:color="auto"/>
      </w:pBd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22EA03" wp14:editId="0C783B9A">
          <wp:simplePos x="0" y="0"/>
          <wp:positionH relativeFrom="column">
            <wp:posOffset>-1028695</wp:posOffset>
          </wp:positionH>
          <wp:positionV relativeFrom="paragraph">
            <wp:posOffset>-302260</wp:posOffset>
          </wp:positionV>
          <wp:extent cx="7305954" cy="67095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5954" cy="67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DAF"/>
    <w:rsid w:val="00041277"/>
    <w:rsid w:val="00164B69"/>
    <w:rsid w:val="00171BCF"/>
    <w:rsid w:val="001F7BF7"/>
    <w:rsid w:val="00263B07"/>
    <w:rsid w:val="002D4C1B"/>
    <w:rsid w:val="00301795"/>
    <w:rsid w:val="00352F05"/>
    <w:rsid w:val="00392E80"/>
    <w:rsid w:val="003C63A0"/>
    <w:rsid w:val="005160BA"/>
    <w:rsid w:val="005319D3"/>
    <w:rsid w:val="005667C6"/>
    <w:rsid w:val="00573CF6"/>
    <w:rsid w:val="006967A1"/>
    <w:rsid w:val="007269D3"/>
    <w:rsid w:val="00732D26"/>
    <w:rsid w:val="00791070"/>
    <w:rsid w:val="007D2F78"/>
    <w:rsid w:val="008B05F5"/>
    <w:rsid w:val="00914A8C"/>
    <w:rsid w:val="0092592A"/>
    <w:rsid w:val="00953496"/>
    <w:rsid w:val="00974D38"/>
    <w:rsid w:val="009B3659"/>
    <w:rsid w:val="00A27515"/>
    <w:rsid w:val="00A57530"/>
    <w:rsid w:val="00AC0823"/>
    <w:rsid w:val="00D21DE1"/>
    <w:rsid w:val="00D272B1"/>
    <w:rsid w:val="00DE7DAF"/>
    <w:rsid w:val="00E05FCA"/>
    <w:rsid w:val="00F9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7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7D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7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7D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7D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7DAF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5667C6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566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42248-87DB-4875-8A88-0A4FF764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374</Words>
  <Characters>398</Characters>
  <Application>Microsoft Office Word</Application>
  <DocSecurity>0</DocSecurity>
  <Lines>33</Lines>
  <Paragraphs>35</Paragraphs>
  <ScaleCrop>false</ScaleCrop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ZJU</cp:lastModifiedBy>
  <cp:revision>16</cp:revision>
  <cp:lastPrinted>2015-03-11T03:21:00Z</cp:lastPrinted>
  <dcterms:created xsi:type="dcterms:W3CDTF">2013-12-04T02:32:00Z</dcterms:created>
  <dcterms:modified xsi:type="dcterms:W3CDTF">2018-08-08T02:51:00Z</dcterms:modified>
</cp:coreProperties>
</file>